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BD332" w14:textId="030E7624" w:rsidR="00220552" w:rsidRDefault="006D389F" w:rsidP="006D389F">
      <w:pPr>
        <w:spacing w:after="0" w:line="240" w:lineRule="auto"/>
        <w:jc w:val="center"/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</w:pPr>
      <w:r w:rsidRPr="006D389F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>Distance Learning Activity</w:t>
      </w:r>
      <w:r w:rsidR="00773537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 xml:space="preserve">, </w:t>
      </w:r>
      <w:r w:rsidR="003233DB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>MONDAY, March 23</w:t>
      </w:r>
      <w:r w:rsidRPr="006D389F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 xml:space="preserve">: </w:t>
      </w:r>
    </w:p>
    <w:p w14:paraId="6564620F" w14:textId="53ECA424" w:rsidR="006D389F" w:rsidRPr="006D389F" w:rsidRDefault="00220552" w:rsidP="006D389F">
      <w:pPr>
        <w:spacing w:after="0" w:line="240" w:lineRule="auto"/>
        <w:jc w:val="center"/>
        <w:rPr>
          <w:rFonts w:ascii="Britannic Bold" w:eastAsia="Times New Roman" w:hAnsi="Britannic Bold" w:cs="Calibri"/>
          <w:color w:val="0C0C0C"/>
          <w:sz w:val="28"/>
          <w:szCs w:val="28"/>
        </w:rPr>
      </w:pPr>
      <w:r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>ACADEMIC 10</w:t>
      </w:r>
    </w:p>
    <w:p w14:paraId="7F4E1AC2" w14:textId="77777777" w:rsidR="00EE172C" w:rsidRDefault="00EE172C" w:rsidP="006D389F">
      <w:pPr>
        <w:spacing w:after="0" w:line="240" w:lineRule="auto"/>
        <w:rPr>
          <w:rFonts w:ascii="Calibri" w:eastAsia="Times New Roman" w:hAnsi="Calibri" w:cs="Calibri"/>
          <w:b/>
          <w:bCs/>
          <w:color w:val="0C0C0C"/>
        </w:rPr>
      </w:pPr>
    </w:p>
    <w:p w14:paraId="5712C079" w14:textId="5604690A" w:rsidR="006D389F" w:rsidRPr="006D389F" w:rsidRDefault="00EE172C" w:rsidP="006D389F">
      <w:pPr>
        <w:spacing w:after="0" w:line="240" w:lineRule="auto"/>
        <w:rPr>
          <w:rFonts w:ascii="Calibri" w:eastAsia="Times New Roman" w:hAnsi="Calibri" w:cs="Calibri"/>
          <w:color w:val="0C0C0C"/>
        </w:rPr>
      </w:pPr>
      <w:r w:rsidRPr="00EE172C">
        <w:rPr>
          <w:rFonts w:ascii="Calibri" w:eastAsia="Times New Roman" w:hAnsi="Calibri" w:cs="Calibri"/>
          <w:b/>
          <w:bCs/>
          <w:color w:val="0C0C0C"/>
          <w:highlight w:val="yellow"/>
        </w:rPr>
        <w:t>FEEDBACK NOTE:</w:t>
      </w:r>
      <w:r>
        <w:rPr>
          <w:rFonts w:ascii="Calibri" w:eastAsia="Times New Roman" w:hAnsi="Calibri" w:cs="Calibri"/>
          <w:b/>
          <w:bCs/>
          <w:color w:val="0C0C0C"/>
        </w:rPr>
        <w:t xml:space="preserve">  </w:t>
      </w:r>
      <w:r w:rsidR="003233DB">
        <w:rPr>
          <w:rFonts w:ascii="Calibri" w:eastAsia="Times New Roman" w:hAnsi="Calibri" w:cs="Calibri"/>
          <w:b/>
          <w:bCs/>
          <w:color w:val="0C0C0C"/>
        </w:rPr>
        <w:t xml:space="preserve">If you’ve posted your comparison work on Whitman and </w:t>
      </w:r>
      <w:proofErr w:type="spellStart"/>
      <w:r w:rsidR="003233DB">
        <w:rPr>
          <w:rFonts w:ascii="Calibri" w:eastAsia="Times New Roman" w:hAnsi="Calibri" w:cs="Calibri"/>
          <w:b/>
          <w:bCs/>
          <w:color w:val="0C0C0C"/>
        </w:rPr>
        <w:t>Linkin</w:t>
      </w:r>
      <w:proofErr w:type="spellEnd"/>
      <w:r w:rsidR="003233DB">
        <w:rPr>
          <w:rFonts w:ascii="Calibri" w:eastAsia="Times New Roman" w:hAnsi="Calibri" w:cs="Calibri"/>
          <w:b/>
          <w:bCs/>
          <w:color w:val="0C0C0C"/>
        </w:rPr>
        <w:t xml:space="preserve"> Park, I’ve made comments</w:t>
      </w:r>
      <w:r w:rsidR="00CD5421">
        <w:rPr>
          <w:rFonts w:ascii="Calibri" w:eastAsia="Times New Roman" w:hAnsi="Calibri" w:cs="Calibri"/>
          <w:b/>
          <w:bCs/>
          <w:color w:val="0C0C0C"/>
        </w:rPr>
        <w:t xml:space="preserve"> on your work</w:t>
      </w:r>
      <w:r w:rsidR="00155C9F">
        <w:rPr>
          <w:rFonts w:ascii="Calibri" w:eastAsia="Times New Roman" w:hAnsi="Calibri" w:cs="Calibri"/>
          <w:b/>
          <w:bCs/>
          <w:color w:val="0C0C0C"/>
        </w:rPr>
        <w:t xml:space="preserve"> in Canvas</w:t>
      </w:r>
      <w:r w:rsidR="003233DB">
        <w:rPr>
          <w:rFonts w:ascii="Calibri" w:eastAsia="Times New Roman" w:hAnsi="Calibri" w:cs="Calibri"/>
          <w:b/>
          <w:bCs/>
          <w:color w:val="0C0C0C"/>
        </w:rPr>
        <w:t xml:space="preserve">.  For the final difference, there was some confusion about how </w:t>
      </w:r>
      <w:proofErr w:type="spellStart"/>
      <w:r w:rsidR="003233DB">
        <w:rPr>
          <w:rFonts w:ascii="Calibri" w:eastAsia="Times New Roman" w:hAnsi="Calibri" w:cs="Calibri"/>
          <w:b/>
          <w:bCs/>
          <w:color w:val="0C0C0C"/>
        </w:rPr>
        <w:t>Linkin</w:t>
      </w:r>
      <w:proofErr w:type="spellEnd"/>
      <w:r w:rsidR="003233DB">
        <w:rPr>
          <w:rFonts w:ascii="Calibri" w:eastAsia="Times New Roman" w:hAnsi="Calibri" w:cs="Calibri"/>
          <w:b/>
          <w:bCs/>
          <w:color w:val="0C0C0C"/>
        </w:rPr>
        <w:t xml:space="preserve"> Park DIFFERED from Whitman’s hopelessness; consider the opening image of the grass versus the closing image of the grass in the music video.  What happens to it?  How does that suggest that </w:t>
      </w:r>
      <w:proofErr w:type="spellStart"/>
      <w:r w:rsidR="003233DB">
        <w:rPr>
          <w:rFonts w:ascii="Calibri" w:eastAsia="Times New Roman" w:hAnsi="Calibri" w:cs="Calibri"/>
          <w:b/>
          <w:bCs/>
          <w:color w:val="0C0C0C"/>
        </w:rPr>
        <w:t>Linkin</w:t>
      </w:r>
      <w:proofErr w:type="spellEnd"/>
      <w:r w:rsidR="003233DB">
        <w:rPr>
          <w:rFonts w:ascii="Calibri" w:eastAsia="Times New Roman" w:hAnsi="Calibri" w:cs="Calibri"/>
          <w:b/>
          <w:bCs/>
          <w:color w:val="0C0C0C"/>
        </w:rPr>
        <w:t xml:space="preserve"> Park has a different outlook on the sorrows of the world than Whitman does?</w:t>
      </w:r>
      <w:r w:rsidR="006D389F" w:rsidRPr="006D389F">
        <w:rPr>
          <w:rFonts w:ascii="Calibri" w:eastAsia="Times New Roman" w:hAnsi="Calibri" w:cs="Calibri"/>
          <w:b/>
          <w:bCs/>
          <w:color w:val="0C0C0C"/>
        </w:rPr>
        <w:t> </w:t>
      </w:r>
      <w:r w:rsidR="00D919A1">
        <w:rPr>
          <w:rFonts w:ascii="Calibri" w:eastAsia="Times New Roman" w:hAnsi="Calibri" w:cs="Calibri"/>
          <w:b/>
          <w:bCs/>
          <w:color w:val="0C0C0C"/>
        </w:rPr>
        <w:t>Some of you addressed the positive figures (like Mother Teresa) in the video, too, and that’s valid thinking!</w:t>
      </w:r>
    </w:p>
    <w:p w14:paraId="28EAB4F4" w14:textId="77777777" w:rsidR="00EE172C" w:rsidRDefault="00EE172C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6C1C5AF2" w14:textId="714616EF" w:rsidR="005B3D12" w:rsidRDefault="006D389F" w:rsidP="006D389F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Overview:</w:t>
      </w:r>
      <w:r w:rsidRPr="006D389F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056ED8CC" w14:textId="2077EC56" w:rsidR="006D389F" w:rsidRPr="00EE172C" w:rsidRDefault="00351DC2" w:rsidP="00EE172C">
      <w:pPr>
        <w:pStyle w:val="ListParagraph"/>
        <w:numPr>
          <w:ilvl w:val="0"/>
          <w:numId w:val="33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E172C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Today will provide a review of lit/poetic elements, ask you to brainstorm in preparation for </w:t>
      </w:r>
      <w:r w:rsidR="004B09BD">
        <w:rPr>
          <w:rFonts w:ascii="Source Sans Pro" w:eastAsia="Times New Roman" w:hAnsi="Source Sans Pro" w:cs="Calibri"/>
          <w:color w:val="0C0C0C"/>
          <w:sz w:val="24"/>
          <w:szCs w:val="24"/>
        </w:rPr>
        <w:t>Tuesday</w:t>
      </w:r>
      <w:r w:rsidRPr="00EE172C">
        <w:rPr>
          <w:rFonts w:ascii="Source Sans Pro" w:eastAsia="Times New Roman" w:hAnsi="Source Sans Pro" w:cs="Calibri"/>
          <w:color w:val="0C0C0C"/>
          <w:sz w:val="24"/>
          <w:szCs w:val="24"/>
        </w:rPr>
        <w:t>’s lesson, and read independently.</w:t>
      </w:r>
    </w:p>
    <w:p w14:paraId="57E6D407" w14:textId="77777777" w:rsidR="00773537" w:rsidRDefault="00773537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4FE5911E" w14:textId="6C2B3CEF" w:rsidR="005B3D12" w:rsidRDefault="006D389F" w:rsidP="006D389F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Estimated Time:</w:t>
      </w:r>
      <w:r w:rsidRPr="006D389F">
        <w:rPr>
          <w:rFonts w:ascii="Source Sans Pro" w:eastAsia="Times New Roman" w:hAnsi="Source Sans Pro" w:cs="Calibri"/>
          <w:color w:val="0C0C0C"/>
          <w:sz w:val="24"/>
          <w:szCs w:val="24"/>
        </w:rPr>
        <w:t> Approximately</w:t>
      </w:r>
      <w:r w:rsidR="00ED7C31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  <w:r w:rsidR="00351DC2">
        <w:rPr>
          <w:rFonts w:ascii="Source Sans Pro" w:eastAsia="Times New Roman" w:hAnsi="Source Sans Pro" w:cs="Calibri"/>
          <w:color w:val="0C0C0C"/>
          <w:sz w:val="24"/>
          <w:szCs w:val="24"/>
        </w:rPr>
        <w:t>45</w:t>
      </w:r>
      <w:r w:rsidR="00EE172C">
        <w:rPr>
          <w:rFonts w:ascii="Source Sans Pro" w:eastAsia="Times New Roman" w:hAnsi="Source Sans Pro" w:cs="Calibri"/>
          <w:color w:val="0C0C0C"/>
          <w:sz w:val="24"/>
          <w:szCs w:val="24"/>
        </w:rPr>
        <w:t>-50</w:t>
      </w:r>
      <w:r w:rsidR="00351DC2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minutes</w:t>
      </w:r>
    </w:p>
    <w:p w14:paraId="1C84E6D3" w14:textId="77777777" w:rsidR="00773537" w:rsidRDefault="00773537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05146F31" w14:textId="4263E6FF" w:rsidR="005B3D12" w:rsidRDefault="006D389F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Explanation</w:t>
      </w:r>
      <w:r w:rsidR="00EE172C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/Goal</w:t>
      </w: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:  </w:t>
      </w:r>
    </w:p>
    <w:p w14:paraId="7E3836A9" w14:textId="0874A066" w:rsidR="00AB0350" w:rsidRPr="00EE172C" w:rsidRDefault="00EE172C" w:rsidP="00EE172C">
      <w:pPr>
        <w:pStyle w:val="ListParagraph"/>
        <w:numPr>
          <w:ilvl w:val="0"/>
          <w:numId w:val="33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E172C">
        <w:rPr>
          <w:rFonts w:ascii="Source Sans Pro" w:eastAsia="Times New Roman" w:hAnsi="Source Sans Pro" w:cs="Calibri"/>
          <w:color w:val="0C0C0C"/>
          <w:sz w:val="24"/>
          <w:szCs w:val="24"/>
        </w:rPr>
        <w:t>Review lit/poetic elements by identifying them in real-world sources</w:t>
      </w:r>
    </w:p>
    <w:p w14:paraId="7D3A3135" w14:textId="44496E06" w:rsidR="00EE172C" w:rsidRPr="00EE172C" w:rsidRDefault="00EE172C" w:rsidP="00EE172C">
      <w:pPr>
        <w:pStyle w:val="ListParagraph"/>
        <w:numPr>
          <w:ilvl w:val="0"/>
          <w:numId w:val="33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E172C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Pre-read </w:t>
      </w:r>
      <w:r w:rsidR="004B09BD">
        <w:rPr>
          <w:rFonts w:ascii="Source Sans Pro" w:eastAsia="Times New Roman" w:hAnsi="Source Sans Pro" w:cs="Calibri"/>
          <w:color w:val="0C0C0C"/>
          <w:sz w:val="24"/>
          <w:szCs w:val="24"/>
        </w:rPr>
        <w:t>Tuesday</w:t>
      </w:r>
      <w:r w:rsidRPr="00EE172C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’s activity </w:t>
      </w:r>
      <w:r w:rsidR="00CD5421">
        <w:rPr>
          <w:rFonts w:ascii="Source Sans Pro" w:eastAsia="Times New Roman" w:hAnsi="Source Sans Pro" w:cs="Calibri"/>
          <w:color w:val="0C0C0C"/>
          <w:sz w:val="24"/>
          <w:szCs w:val="24"/>
        </w:rPr>
        <w:t>(</w:t>
      </w:r>
      <w:r w:rsidRPr="00EE172C">
        <w:rPr>
          <w:rFonts w:ascii="Source Sans Pro" w:eastAsia="Times New Roman" w:hAnsi="Source Sans Pro" w:cs="Calibri"/>
          <w:color w:val="0C0C0C"/>
          <w:sz w:val="24"/>
          <w:szCs w:val="24"/>
        </w:rPr>
        <w:t>a poem related to urban legend</w:t>
      </w:r>
      <w:r w:rsidR="00CD5421">
        <w:rPr>
          <w:rFonts w:ascii="Source Sans Pro" w:eastAsia="Times New Roman" w:hAnsi="Source Sans Pro" w:cs="Calibri"/>
          <w:color w:val="0C0C0C"/>
          <w:sz w:val="24"/>
          <w:szCs w:val="24"/>
        </w:rPr>
        <w:t>) by watching a video and posting on an Office365 document</w:t>
      </w:r>
    </w:p>
    <w:p w14:paraId="7B0FA30C" w14:textId="3450022E" w:rsidR="00EE172C" w:rsidRPr="00EE172C" w:rsidRDefault="00EE172C" w:rsidP="00EE172C">
      <w:pPr>
        <w:pStyle w:val="ListParagraph"/>
        <w:numPr>
          <w:ilvl w:val="0"/>
          <w:numId w:val="33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E172C">
        <w:rPr>
          <w:rFonts w:ascii="Source Sans Pro" w:eastAsia="Times New Roman" w:hAnsi="Source Sans Pro" w:cs="Calibri"/>
          <w:color w:val="0C0C0C"/>
          <w:sz w:val="24"/>
          <w:szCs w:val="24"/>
        </w:rPr>
        <w:t>Engage in independent reading and response</w:t>
      </w:r>
    </w:p>
    <w:p w14:paraId="7E5DF277" w14:textId="77777777" w:rsidR="00EE172C" w:rsidRDefault="00EE172C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68571ED1" w14:textId="77777777" w:rsidR="00EE172C" w:rsidRDefault="00DE2AA9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Materials</w:t>
      </w:r>
      <w:r w:rsidR="00AB492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:</w:t>
      </w:r>
    </w:p>
    <w:p w14:paraId="49569359" w14:textId="4167046E" w:rsidR="005B3D12" w:rsidRPr="00CB6D3F" w:rsidRDefault="00EE172C" w:rsidP="00CB6D3F">
      <w:pPr>
        <w:pStyle w:val="ListParagraph"/>
        <w:numPr>
          <w:ilvl w:val="0"/>
          <w:numId w:val="35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CB6D3F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Poetic devices check </w:t>
      </w:r>
      <w:proofErr w:type="spellStart"/>
      <w:r w:rsidRPr="00CB6D3F">
        <w:rPr>
          <w:rFonts w:ascii="Source Sans Pro" w:eastAsia="Times New Roman" w:hAnsi="Source Sans Pro" w:cs="Calibri"/>
          <w:color w:val="0C0C0C"/>
          <w:sz w:val="24"/>
          <w:szCs w:val="24"/>
        </w:rPr>
        <w:t>powerpoint</w:t>
      </w:r>
      <w:proofErr w:type="spellEnd"/>
      <w:r w:rsidRPr="00CB6D3F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(Canvas)</w:t>
      </w:r>
    </w:p>
    <w:p w14:paraId="732DE217" w14:textId="04B22386" w:rsidR="00EE172C" w:rsidRPr="00CB6D3F" w:rsidRDefault="00EE172C" w:rsidP="00CB6D3F">
      <w:pPr>
        <w:pStyle w:val="ListParagraph"/>
        <w:numPr>
          <w:ilvl w:val="0"/>
          <w:numId w:val="35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CB6D3F">
        <w:rPr>
          <w:rFonts w:ascii="Source Sans Pro" w:eastAsia="Times New Roman" w:hAnsi="Source Sans Pro" w:cs="Calibri"/>
          <w:color w:val="0C0C0C"/>
          <w:sz w:val="24"/>
          <w:szCs w:val="24"/>
        </w:rPr>
        <w:t>Poetic devices check response sheet (Canvas)</w:t>
      </w:r>
    </w:p>
    <w:p w14:paraId="4109860D" w14:textId="59759930" w:rsidR="00EE172C" w:rsidRPr="00CB6D3F" w:rsidRDefault="00EE172C" w:rsidP="00CB6D3F">
      <w:pPr>
        <w:pStyle w:val="ListParagraph"/>
        <w:numPr>
          <w:ilvl w:val="0"/>
          <w:numId w:val="35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CB6D3F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Movie trailer for </w:t>
      </w:r>
      <w:r w:rsidRPr="00B20FF7">
        <w:rPr>
          <w:rFonts w:ascii="Source Sans Pro" w:eastAsia="Times New Roman" w:hAnsi="Source Sans Pro" w:cs="Calibri"/>
          <w:i/>
          <w:iCs/>
          <w:color w:val="0C0C0C"/>
          <w:sz w:val="24"/>
          <w:szCs w:val="24"/>
        </w:rPr>
        <w:t>Urban Legend</w:t>
      </w:r>
      <w:r w:rsidRPr="00CB6D3F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(Canvas, or click link below in “tasks”)</w:t>
      </w:r>
    </w:p>
    <w:p w14:paraId="0E208E8A" w14:textId="77777777" w:rsidR="00DE2AA9" w:rsidRDefault="00DE2AA9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bookmarkStart w:id="0" w:name="_GoBack"/>
      <w:bookmarkEnd w:id="0"/>
    </w:p>
    <w:p w14:paraId="032857A9" w14:textId="77777777" w:rsidR="005B3D12" w:rsidRDefault="006D389F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Things to know:</w:t>
      </w:r>
      <w:r w:rsidR="00DE2AA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</w:t>
      </w:r>
    </w:p>
    <w:p w14:paraId="5D939AF1" w14:textId="418740E3" w:rsidR="006D389F" w:rsidRPr="00EE172C" w:rsidRDefault="00351DC2" w:rsidP="00EE172C">
      <w:pPr>
        <w:pStyle w:val="ListParagraph"/>
        <w:numPr>
          <w:ilvl w:val="0"/>
          <w:numId w:val="34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E172C">
        <w:rPr>
          <w:rFonts w:ascii="Source Sans Pro" w:eastAsia="Times New Roman" w:hAnsi="Source Sans Pro" w:cs="Calibri"/>
          <w:color w:val="0C0C0C"/>
          <w:sz w:val="24"/>
          <w:szCs w:val="24"/>
        </w:rPr>
        <w:t>Knowing lit/poetic elements helps you to read both poetry and literature to recognize authorial technique more purposefully.  In turn, that helps you to analyze for meaning.</w:t>
      </w:r>
    </w:p>
    <w:p w14:paraId="7CD12605" w14:textId="04FA671A" w:rsidR="00351DC2" w:rsidRPr="00EE172C" w:rsidRDefault="00351DC2" w:rsidP="00EE172C">
      <w:pPr>
        <w:pStyle w:val="ListParagraph"/>
        <w:numPr>
          <w:ilvl w:val="0"/>
          <w:numId w:val="34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E172C">
        <w:rPr>
          <w:rFonts w:ascii="Source Sans Pro" w:eastAsia="Times New Roman" w:hAnsi="Source Sans Pro" w:cs="Calibri"/>
          <w:color w:val="0C0C0C"/>
          <w:sz w:val="24"/>
          <w:szCs w:val="24"/>
        </w:rPr>
        <w:t>Brainstorming as a pre-reading activity helps you to activate what you already know about a topic.</w:t>
      </w:r>
    </w:p>
    <w:p w14:paraId="437E3E26" w14:textId="388C62F8" w:rsidR="00351DC2" w:rsidRPr="00EE172C" w:rsidRDefault="00351DC2" w:rsidP="00EE172C">
      <w:pPr>
        <w:pStyle w:val="ListParagraph"/>
        <w:numPr>
          <w:ilvl w:val="0"/>
          <w:numId w:val="34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E172C">
        <w:rPr>
          <w:rFonts w:ascii="Source Sans Pro" w:eastAsia="Times New Roman" w:hAnsi="Source Sans Pro" w:cs="Calibri"/>
          <w:color w:val="0C0C0C"/>
          <w:sz w:val="24"/>
          <w:szCs w:val="24"/>
        </w:rPr>
        <w:t>Independent reading develops your analysis of lit elements, stylistic/story-telling techniques, identity development, and/or graphic novel conventions, and/or nonfiction elements.</w:t>
      </w:r>
    </w:p>
    <w:p w14:paraId="1551F4C0" w14:textId="77777777" w:rsidR="00351DC2" w:rsidRPr="00351DC2" w:rsidRDefault="00351DC2" w:rsidP="00351DC2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1E8DE3AE" w14:textId="77777777" w:rsidR="006D389F" w:rsidRPr="006D389F" w:rsidRDefault="006D389F" w:rsidP="00DE2AA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89F">
        <w:rPr>
          <w:rFonts w:ascii="Calibri" w:eastAsia="Times New Roman" w:hAnsi="Calibri" w:cs="Calibri"/>
          <w:sz w:val="24"/>
          <w:szCs w:val="24"/>
        </w:rPr>
        <w:t> </w:t>
      </w:r>
    </w:p>
    <w:p w14:paraId="4464464E" w14:textId="1BB6F7F6" w:rsidR="006D389F" w:rsidRPr="006D389F" w:rsidRDefault="006D389F" w:rsidP="006D389F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Tasks:</w:t>
      </w:r>
      <w:r w:rsidR="00DE2AA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</w:t>
      </w:r>
      <w:r w:rsidR="00DE2AA9" w:rsidRPr="00DE2AA9">
        <w:rPr>
          <w:rFonts w:ascii="Source Sans Pro" w:eastAsia="Times New Roman" w:hAnsi="Source Sans Pro" w:cs="Calibri"/>
          <w:color w:val="0C0C0C"/>
          <w:sz w:val="24"/>
          <w:szCs w:val="24"/>
        </w:rPr>
        <w:t>(List the specific tasks the students will complete</w:t>
      </w:r>
      <w:r w:rsidR="00BC4601">
        <w:rPr>
          <w:rFonts w:ascii="Source Sans Pro" w:eastAsia="Times New Roman" w:hAnsi="Source Sans Pro" w:cs="Calibri"/>
          <w:color w:val="0C0C0C"/>
          <w:sz w:val="24"/>
          <w:szCs w:val="24"/>
        </w:rPr>
        <w:t>.</w:t>
      </w:r>
      <w:r w:rsidR="00DE2AA9" w:rsidRPr="00DE2AA9">
        <w:rPr>
          <w:rFonts w:ascii="Source Sans Pro" w:eastAsia="Times New Roman" w:hAnsi="Source Sans Pro" w:cs="Calibri"/>
          <w:color w:val="0C0C0C"/>
          <w:sz w:val="24"/>
          <w:szCs w:val="24"/>
        </w:rPr>
        <w:t>)</w:t>
      </w:r>
    </w:p>
    <w:p w14:paraId="27A85795" w14:textId="58336356" w:rsidR="00773537" w:rsidRDefault="00351DC2" w:rsidP="00816DB4">
      <w:pPr>
        <w:pStyle w:val="ListParagraph"/>
        <w:numPr>
          <w:ilvl w:val="0"/>
          <w:numId w:val="30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816DB4">
        <w:rPr>
          <w:rFonts w:ascii="Calibri" w:eastAsia="Times New Roman" w:hAnsi="Calibri" w:cs="Calibri"/>
          <w:sz w:val="24"/>
          <w:szCs w:val="24"/>
        </w:rPr>
        <w:t xml:space="preserve">Visit Canvas for both the “Poetic Devices Check” </w:t>
      </w:r>
      <w:proofErr w:type="spellStart"/>
      <w:r w:rsidRPr="00816DB4">
        <w:rPr>
          <w:rFonts w:ascii="Calibri" w:eastAsia="Times New Roman" w:hAnsi="Calibri" w:cs="Calibri"/>
          <w:sz w:val="24"/>
          <w:szCs w:val="24"/>
        </w:rPr>
        <w:t>powerpoint</w:t>
      </w:r>
      <w:proofErr w:type="spellEnd"/>
      <w:r w:rsidRPr="00816DB4">
        <w:rPr>
          <w:rFonts w:ascii="Calibri" w:eastAsia="Times New Roman" w:hAnsi="Calibri" w:cs="Calibri"/>
          <w:sz w:val="24"/>
          <w:szCs w:val="24"/>
        </w:rPr>
        <w:t xml:space="preserve"> AND the response sheet</w:t>
      </w:r>
      <w:r w:rsidR="00816DB4">
        <w:rPr>
          <w:rFonts w:ascii="Calibri" w:eastAsia="Times New Roman" w:hAnsi="Calibri" w:cs="Calibri"/>
          <w:sz w:val="24"/>
          <w:szCs w:val="24"/>
        </w:rPr>
        <w:t>.</w:t>
      </w:r>
    </w:p>
    <w:p w14:paraId="161D017A" w14:textId="4676BB33" w:rsidR="00816DB4" w:rsidRDefault="00816DB4" w:rsidP="00816DB4">
      <w:pPr>
        <w:pStyle w:val="ListParagraph"/>
        <w:numPr>
          <w:ilvl w:val="0"/>
          <w:numId w:val="30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Use the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powerpoint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to review poetic </w:t>
      </w:r>
      <w:proofErr w:type="gramStart"/>
      <w:r>
        <w:rPr>
          <w:rFonts w:ascii="Calibri" w:eastAsia="Times New Roman" w:hAnsi="Calibri" w:cs="Calibri"/>
          <w:sz w:val="24"/>
          <w:szCs w:val="24"/>
        </w:rPr>
        <w:t>devices, and</w:t>
      </w:r>
      <w:proofErr w:type="gramEnd"/>
      <w:r>
        <w:rPr>
          <w:rFonts w:ascii="Calibri" w:eastAsia="Times New Roman" w:hAnsi="Calibri" w:cs="Calibri"/>
          <w:sz w:val="24"/>
          <w:szCs w:val="24"/>
        </w:rPr>
        <w:t xml:space="preserve"> record your achievement and reflection on the response sheet.</w:t>
      </w:r>
    </w:p>
    <w:p w14:paraId="7038C435" w14:textId="53F86F04" w:rsidR="00816DB4" w:rsidRDefault="00816DB4" w:rsidP="00816DB4">
      <w:pPr>
        <w:pStyle w:val="ListParagraph"/>
        <w:numPr>
          <w:ilvl w:val="0"/>
          <w:numId w:val="30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Upload the response sheet to Canvas.</w:t>
      </w:r>
    </w:p>
    <w:p w14:paraId="7CC7BDF9" w14:textId="3E1E3C03" w:rsidR="00816DB4" w:rsidRDefault="00816DB4" w:rsidP="00816DB4">
      <w:pPr>
        <w:pStyle w:val="ListParagraph"/>
        <w:numPr>
          <w:ilvl w:val="0"/>
          <w:numId w:val="30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From Canvas watch the movie trailer for the film </w:t>
      </w:r>
      <w:r w:rsidRPr="004B09BD">
        <w:rPr>
          <w:rFonts w:ascii="Calibri" w:eastAsia="Times New Roman" w:hAnsi="Calibri" w:cs="Calibri"/>
          <w:i/>
          <w:iCs/>
          <w:sz w:val="24"/>
          <w:szCs w:val="24"/>
        </w:rPr>
        <w:t>Urban Legend</w:t>
      </w:r>
      <w:r w:rsidR="00EE172C">
        <w:rPr>
          <w:rFonts w:ascii="Calibri" w:eastAsia="Times New Roman" w:hAnsi="Calibri" w:cs="Calibri"/>
          <w:sz w:val="24"/>
          <w:szCs w:val="24"/>
        </w:rPr>
        <w:t xml:space="preserve"> or click the link below.</w:t>
      </w:r>
      <w:r w:rsidR="004B09BD">
        <w:rPr>
          <w:rFonts w:ascii="Calibri" w:eastAsia="Times New Roman" w:hAnsi="Calibri" w:cs="Calibri"/>
          <w:sz w:val="24"/>
          <w:szCs w:val="24"/>
        </w:rPr>
        <w:t xml:space="preserve"> </w:t>
      </w:r>
      <w:r w:rsidR="004B09BD">
        <w:rPr>
          <w:rFonts w:ascii="Calibri" w:eastAsia="Times New Roman" w:hAnsi="Calibri" w:cs="Calibri"/>
          <w:sz w:val="24"/>
          <w:szCs w:val="24"/>
        </w:rPr>
        <w:sym w:font="Wingdings" w:char="F0E8"/>
      </w:r>
      <w:r w:rsidR="004B09BD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 xml:space="preserve">Easter egg:  See if you recognize the professor in the film from an 80s movie franchise. </w:t>
      </w:r>
    </w:p>
    <w:p w14:paraId="1CC8804D" w14:textId="002B4EA2" w:rsidR="00EE172C" w:rsidRDefault="004B09BD" w:rsidP="00EE172C">
      <w:pPr>
        <w:pStyle w:val="ListParagraph"/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i/>
          <w:iCs/>
          <w:sz w:val="24"/>
          <w:szCs w:val="24"/>
        </w:rPr>
        <w:sym w:font="Wingdings" w:char="F0E8"/>
      </w:r>
      <w:r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="00EE172C" w:rsidRPr="00EE172C">
        <w:rPr>
          <w:rFonts w:ascii="Calibri" w:eastAsia="Times New Roman" w:hAnsi="Calibri" w:cs="Calibri"/>
          <w:i/>
          <w:iCs/>
          <w:sz w:val="24"/>
          <w:szCs w:val="24"/>
        </w:rPr>
        <w:t>Urban Legend</w:t>
      </w:r>
      <w:r w:rsidR="00EE172C">
        <w:rPr>
          <w:rFonts w:ascii="Calibri" w:eastAsia="Times New Roman" w:hAnsi="Calibri" w:cs="Calibri"/>
          <w:sz w:val="24"/>
          <w:szCs w:val="24"/>
        </w:rPr>
        <w:t xml:space="preserve"> link: </w:t>
      </w:r>
      <w:hyperlink r:id="rId8" w:history="1">
        <w:r w:rsidR="00EE172C" w:rsidRPr="00304701">
          <w:rPr>
            <w:rStyle w:val="Hyperlink"/>
            <w:rFonts w:ascii="Calibri" w:eastAsia="Times New Roman" w:hAnsi="Calibri" w:cs="Calibri"/>
            <w:sz w:val="24"/>
            <w:szCs w:val="24"/>
          </w:rPr>
          <w:t>https://www.youtube.com/watch?v=R4d1_D90BwU</w:t>
        </w:r>
      </w:hyperlink>
    </w:p>
    <w:p w14:paraId="7D723B70" w14:textId="77777777" w:rsidR="00EE172C" w:rsidRDefault="00EE172C" w:rsidP="00EE172C">
      <w:pPr>
        <w:pStyle w:val="ListParagraph"/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</w:p>
    <w:p w14:paraId="11BDA2FA" w14:textId="2B655C45" w:rsidR="00816DB4" w:rsidRDefault="00816DB4" w:rsidP="00816DB4">
      <w:pPr>
        <w:pStyle w:val="ListParagraph"/>
        <w:numPr>
          <w:ilvl w:val="0"/>
          <w:numId w:val="30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Click on the following link for YOUR CLASS to an Office 365 doc to fill in the chart according to directions there.  </w:t>
      </w:r>
    </w:p>
    <w:p w14:paraId="5FF48ACB" w14:textId="07B7DEEF" w:rsidR="00EE172C" w:rsidRDefault="00EE172C" w:rsidP="00AD2AAD">
      <w:pPr>
        <w:pStyle w:val="ListParagraph"/>
        <w:numPr>
          <w:ilvl w:val="0"/>
          <w:numId w:val="31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A246AA">
        <w:rPr>
          <w:rFonts w:ascii="Calibri" w:eastAsia="Times New Roman" w:hAnsi="Calibri" w:cs="Calibri"/>
          <w:sz w:val="24"/>
          <w:szCs w:val="24"/>
          <w:highlight w:val="yellow"/>
        </w:rPr>
        <w:lastRenderedPageBreak/>
        <w:t>Block 1 link</w:t>
      </w:r>
      <w:r w:rsidRPr="00A246AA">
        <w:rPr>
          <w:rFonts w:ascii="Calibri" w:eastAsia="Times New Roman" w:hAnsi="Calibri" w:cs="Calibri"/>
          <w:sz w:val="24"/>
          <w:szCs w:val="24"/>
        </w:rPr>
        <w:t xml:space="preserve">: </w:t>
      </w:r>
      <w:hyperlink r:id="rId9" w:history="1">
        <w:r w:rsidR="00A246AA" w:rsidRPr="00304701">
          <w:rPr>
            <w:rStyle w:val="Hyperlink"/>
            <w:rFonts w:ascii="Calibri" w:eastAsia="Times New Roman" w:hAnsi="Calibri" w:cs="Calibri"/>
            <w:sz w:val="24"/>
            <w:szCs w:val="24"/>
          </w:rPr>
          <w:t>https://cbsd-my.sharepoint.com/:w:/g/personal/cremar_cbsd_org/EbZtB0MjsWhFrBwQiJ6KCw4BAOJQW2RqeVIIjNaiFLD4SA?e=hq3VI2</w:t>
        </w:r>
      </w:hyperlink>
    </w:p>
    <w:p w14:paraId="24C986C9" w14:textId="77777777" w:rsidR="00A246AA" w:rsidRPr="00A246AA" w:rsidRDefault="00A246AA" w:rsidP="00A246AA">
      <w:pPr>
        <w:pStyle w:val="ListParagraph"/>
        <w:spacing w:after="0" w:line="240" w:lineRule="auto"/>
        <w:ind w:left="1440"/>
        <w:textAlignment w:val="center"/>
        <w:rPr>
          <w:rFonts w:ascii="Calibri" w:eastAsia="Times New Roman" w:hAnsi="Calibri" w:cs="Calibri"/>
          <w:sz w:val="24"/>
          <w:szCs w:val="24"/>
        </w:rPr>
      </w:pPr>
    </w:p>
    <w:p w14:paraId="092D119F" w14:textId="0EAF3DB0" w:rsidR="00EE172C" w:rsidRDefault="00EE172C" w:rsidP="00EE172C">
      <w:pPr>
        <w:pStyle w:val="ListParagraph"/>
        <w:numPr>
          <w:ilvl w:val="0"/>
          <w:numId w:val="31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EE172C">
        <w:rPr>
          <w:rFonts w:ascii="Calibri" w:eastAsia="Times New Roman" w:hAnsi="Calibri" w:cs="Calibri"/>
          <w:sz w:val="24"/>
          <w:szCs w:val="24"/>
          <w:highlight w:val="green"/>
        </w:rPr>
        <w:t>Block 2 link: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hyperlink r:id="rId10" w:history="1">
        <w:r w:rsidR="00A246AA" w:rsidRPr="00304701">
          <w:rPr>
            <w:rStyle w:val="Hyperlink"/>
            <w:rFonts w:ascii="Calibri" w:eastAsia="Times New Roman" w:hAnsi="Calibri" w:cs="Calibri"/>
            <w:sz w:val="24"/>
            <w:szCs w:val="24"/>
          </w:rPr>
          <w:t>https://cbsd-my.sharepoint.com/:w:/g/personal/cremar_cbsd_org/EejsTwz9qgpLuC2wxvvzqewB3-wmU0H-qyQzCbbpaPRBOA?e=vQ99Lg</w:t>
        </w:r>
      </w:hyperlink>
    </w:p>
    <w:p w14:paraId="7709AB6E" w14:textId="77777777" w:rsidR="00EE172C" w:rsidRPr="005307F1" w:rsidRDefault="00EE172C" w:rsidP="005307F1">
      <w:p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</w:p>
    <w:p w14:paraId="1510318A" w14:textId="5F7CBC6E" w:rsidR="00816DB4" w:rsidRPr="00816DB4" w:rsidRDefault="00816DB4" w:rsidP="00816DB4">
      <w:pPr>
        <w:pStyle w:val="ListParagraph"/>
        <w:numPr>
          <w:ilvl w:val="0"/>
          <w:numId w:val="30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Spend the rest of the 45-50 minutes reading your independent reading book.  Aim to complete two post its!</w:t>
      </w:r>
    </w:p>
    <w:p w14:paraId="3D794E5C" w14:textId="77777777" w:rsidR="00816DB4" w:rsidRPr="00351DC2" w:rsidRDefault="00816DB4" w:rsidP="00351DC2">
      <w:pPr>
        <w:spacing w:after="0" w:line="240" w:lineRule="auto"/>
        <w:textAlignment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253D3B01" w14:textId="1E0CF0B6" w:rsidR="006D389F" w:rsidRDefault="005F7B06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 w:rsidRPr="005F7B06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Submission Guidelines:</w:t>
      </w:r>
      <w:r w:rsidR="006D389F" w:rsidRPr="005F7B06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  </w:t>
      </w:r>
    </w:p>
    <w:p w14:paraId="390D4ADD" w14:textId="2E6C8DF0" w:rsidR="006D389F" w:rsidRPr="004B09BD" w:rsidRDefault="00EE172C" w:rsidP="004B09BD">
      <w:pPr>
        <w:pStyle w:val="ListParagraph"/>
        <w:numPr>
          <w:ilvl w:val="0"/>
          <w:numId w:val="36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B09BD">
        <w:rPr>
          <w:rFonts w:ascii="Calibri" w:eastAsia="Times New Roman" w:hAnsi="Calibri" w:cs="Calibri"/>
          <w:sz w:val="24"/>
          <w:szCs w:val="24"/>
        </w:rPr>
        <w:t xml:space="preserve">Upload your Poetry Devices Check word document to Canvas (feedback is in the </w:t>
      </w:r>
      <w:proofErr w:type="spellStart"/>
      <w:r w:rsidRPr="004B09BD">
        <w:rPr>
          <w:rFonts w:ascii="Calibri" w:eastAsia="Times New Roman" w:hAnsi="Calibri" w:cs="Calibri"/>
          <w:sz w:val="24"/>
          <w:szCs w:val="24"/>
        </w:rPr>
        <w:t>powerpoint</w:t>
      </w:r>
      <w:proofErr w:type="spellEnd"/>
      <w:r w:rsidRPr="004B09BD">
        <w:rPr>
          <w:rFonts w:ascii="Calibri" w:eastAsia="Times New Roman" w:hAnsi="Calibri" w:cs="Calibri"/>
          <w:sz w:val="24"/>
          <w:szCs w:val="24"/>
        </w:rPr>
        <w:t>)</w:t>
      </w:r>
    </w:p>
    <w:p w14:paraId="3145CD02" w14:textId="3EEF8BFB" w:rsidR="00EE172C" w:rsidRPr="00EE172C" w:rsidRDefault="00EE172C" w:rsidP="00EE172C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EE172C">
        <w:rPr>
          <w:rFonts w:ascii="Calibri" w:eastAsia="Times New Roman" w:hAnsi="Calibri" w:cs="Calibri"/>
          <w:sz w:val="24"/>
          <w:szCs w:val="24"/>
        </w:rPr>
        <w:t>Post to the Office365 doc on urban legend</w:t>
      </w:r>
      <w:r w:rsidR="00A13BF5">
        <w:rPr>
          <w:rFonts w:ascii="Calibri" w:eastAsia="Times New Roman" w:hAnsi="Calibri" w:cs="Calibri"/>
          <w:sz w:val="24"/>
          <w:szCs w:val="24"/>
        </w:rPr>
        <w:t>/horror film</w:t>
      </w:r>
      <w:r w:rsidRPr="00EE172C">
        <w:rPr>
          <w:rFonts w:ascii="Calibri" w:eastAsia="Times New Roman" w:hAnsi="Calibri" w:cs="Calibri"/>
          <w:sz w:val="24"/>
          <w:szCs w:val="24"/>
        </w:rPr>
        <w:t xml:space="preserve"> through the</w:t>
      </w:r>
      <w:r w:rsidR="00A13BF5">
        <w:rPr>
          <w:rFonts w:ascii="Calibri" w:eastAsia="Times New Roman" w:hAnsi="Calibri" w:cs="Calibri"/>
          <w:sz w:val="24"/>
          <w:szCs w:val="24"/>
        </w:rPr>
        <w:t xml:space="preserve"> class</w:t>
      </w:r>
      <w:r w:rsidRPr="00EE172C">
        <w:rPr>
          <w:rFonts w:ascii="Calibri" w:eastAsia="Times New Roman" w:hAnsi="Calibri" w:cs="Calibri"/>
          <w:sz w:val="24"/>
          <w:szCs w:val="24"/>
        </w:rPr>
        <w:t xml:space="preserve"> link above.  </w:t>
      </w:r>
    </w:p>
    <w:p w14:paraId="4DFDCE49" w14:textId="77777777" w:rsidR="006D389F" w:rsidRPr="006D389F" w:rsidRDefault="006D389F" w:rsidP="006D389F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6D389F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1CDFA3BC" w14:textId="77777777" w:rsidR="006D389F" w:rsidRPr="006D389F" w:rsidRDefault="006D389F" w:rsidP="006D389F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6D389F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49C0EE01" w14:textId="452934D6" w:rsidR="00876AFB" w:rsidRPr="005B3D12" w:rsidRDefault="00876AFB">
      <w:pPr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</w:pPr>
    </w:p>
    <w:sectPr w:rsidR="00876AFB" w:rsidRPr="005B3D12" w:rsidSect="00773537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203CF"/>
    <w:multiLevelType w:val="hybridMultilevel"/>
    <w:tmpl w:val="EA545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304C"/>
    <w:multiLevelType w:val="hybridMultilevel"/>
    <w:tmpl w:val="2B1EA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6529E"/>
    <w:multiLevelType w:val="multilevel"/>
    <w:tmpl w:val="5910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D4ACA"/>
    <w:multiLevelType w:val="multilevel"/>
    <w:tmpl w:val="B1B6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8B6475"/>
    <w:multiLevelType w:val="hybridMultilevel"/>
    <w:tmpl w:val="D2208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D7DBB"/>
    <w:multiLevelType w:val="hybridMultilevel"/>
    <w:tmpl w:val="820E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B1650"/>
    <w:multiLevelType w:val="hybridMultilevel"/>
    <w:tmpl w:val="67C42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C3F33"/>
    <w:multiLevelType w:val="multilevel"/>
    <w:tmpl w:val="861427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A962F1A"/>
    <w:multiLevelType w:val="multilevel"/>
    <w:tmpl w:val="4E48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650628"/>
    <w:multiLevelType w:val="multilevel"/>
    <w:tmpl w:val="C69E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A75E65"/>
    <w:multiLevelType w:val="hybridMultilevel"/>
    <w:tmpl w:val="374A6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E0D55"/>
    <w:multiLevelType w:val="multilevel"/>
    <w:tmpl w:val="4404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F03ADC"/>
    <w:multiLevelType w:val="multilevel"/>
    <w:tmpl w:val="ADA88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097D4F"/>
    <w:multiLevelType w:val="multilevel"/>
    <w:tmpl w:val="443E8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51380F"/>
    <w:multiLevelType w:val="multilevel"/>
    <w:tmpl w:val="97AA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026F32"/>
    <w:multiLevelType w:val="multilevel"/>
    <w:tmpl w:val="2C8A1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A27942"/>
    <w:multiLevelType w:val="multilevel"/>
    <w:tmpl w:val="77FA18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4236483"/>
    <w:multiLevelType w:val="multilevel"/>
    <w:tmpl w:val="7B80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5259"/>
    <w:multiLevelType w:val="multilevel"/>
    <w:tmpl w:val="C828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D57BA8"/>
    <w:multiLevelType w:val="multilevel"/>
    <w:tmpl w:val="8088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40577F"/>
    <w:multiLevelType w:val="hybridMultilevel"/>
    <w:tmpl w:val="C7E66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065868"/>
    <w:multiLevelType w:val="multilevel"/>
    <w:tmpl w:val="8088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0A48F5"/>
    <w:multiLevelType w:val="hybridMultilevel"/>
    <w:tmpl w:val="517C9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61257"/>
    <w:multiLevelType w:val="multilevel"/>
    <w:tmpl w:val="8BF495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0A92935"/>
    <w:multiLevelType w:val="multilevel"/>
    <w:tmpl w:val="2670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723A4A"/>
    <w:multiLevelType w:val="multilevel"/>
    <w:tmpl w:val="DF4E7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B44F9A"/>
    <w:multiLevelType w:val="multilevel"/>
    <w:tmpl w:val="0232B6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513515C"/>
    <w:multiLevelType w:val="multilevel"/>
    <w:tmpl w:val="DE10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694591"/>
    <w:multiLevelType w:val="multilevel"/>
    <w:tmpl w:val="35CA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3554B5"/>
    <w:multiLevelType w:val="multilevel"/>
    <w:tmpl w:val="D6D67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A45E24"/>
    <w:multiLevelType w:val="multilevel"/>
    <w:tmpl w:val="BA48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9C31EF"/>
    <w:multiLevelType w:val="multilevel"/>
    <w:tmpl w:val="A3C4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B6166B"/>
    <w:multiLevelType w:val="multilevel"/>
    <w:tmpl w:val="62EC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4D1E93"/>
    <w:multiLevelType w:val="multilevel"/>
    <w:tmpl w:val="3E84A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B0721E"/>
    <w:multiLevelType w:val="hybridMultilevel"/>
    <w:tmpl w:val="93B28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F77EB"/>
    <w:multiLevelType w:val="multilevel"/>
    <w:tmpl w:val="87B80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</w:num>
  <w:num w:numId="2">
    <w:abstractNumId w:val="12"/>
    <w:lvlOverride w:ilvl="0">
      <w:startOverride w:val="2"/>
    </w:lvlOverride>
  </w:num>
  <w:num w:numId="3">
    <w:abstractNumId w:val="26"/>
  </w:num>
  <w:num w:numId="4">
    <w:abstractNumId w:val="16"/>
  </w:num>
  <w:num w:numId="5">
    <w:abstractNumId w:val="7"/>
  </w:num>
  <w:num w:numId="6">
    <w:abstractNumId w:val="23"/>
  </w:num>
  <w:num w:numId="7">
    <w:abstractNumId w:val="24"/>
    <w:lvlOverride w:ilvl="0">
      <w:startOverride w:val="1"/>
    </w:lvlOverride>
  </w:num>
  <w:num w:numId="8">
    <w:abstractNumId w:val="9"/>
    <w:lvlOverride w:ilvl="0">
      <w:startOverride w:val="3"/>
    </w:lvlOverride>
  </w:num>
  <w:num w:numId="9">
    <w:abstractNumId w:val="35"/>
    <w:lvlOverride w:ilvl="0">
      <w:startOverride w:val="4"/>
    </w:lvlOverride>
  </w:num>
  <w:num w:numId="10">
    <w:abstractNumId w:val="32"/>
    <w:lvlOverride w:ilvl="0">
      <w:startOverride w:val="1"/>
    </w:lvlOverride>
  </w:num>
  <w:num w:numId="11">
    <w:abstractNumId w:val="8"/>
    <w:lvlOverride w:ilvl="0">
      <w:startOverride w:val="3"/>
    </w:lvlOverride>
  </w:num>
  <w:num w:numId="12">
    <w:abstractNumId w:val="19"/>
  </w:num>
  <w:num w:numId="13">
    <w:abstractNumId w:val="29"/>
    <w:lvlOverride w:ilvl="0">
      <w:startOverride w:val="2"/>
    </w:lvlOverride>
  </w:num>
  <w:num w:numId="14">
    <w:abstractNumId w:val="18"/>
    <w:lvlOverride w:ilvl="0">
      <w:startOverride w:val="3"/>
    </w:lvlOverride>
  </w:num>
  <w:num w:numId="15">
    <w:abstractNumId w:val="14"/>
    <w:lvlOverride w:ilvl="0">
      <w:startOverride w:val="1"/>
    </w:lvlOverride>
  </w:num>
  <w:num w:numId="16">
    <w:abstractNumId w:val="15"/>
    <w:lvlOverride w:ilvl="0">
      <w:startOverride w:val="2"/>
    </w:lvlOverride>
  </w:num>
  <w:num w:numId="17">
    <w:abstractNumId w:val="17"/>
    <w:lvlOverride w:ilvl="0">
      <w:startOverride w:val="3"/>
    </w:lvlOverride>
  </w:num>
  <w:num w:numId="18">
    <w:abstractNumId w:val="3"/>
    <w:lvlOverride w:ilvl="0">
      <w:startOverride w:val="1"/>
    </w:lvlOverride>
  </w:num>
  <w:num w:numId="19">
    <w:abstractNumId w:val="25"/>
    <w:lvlOverride w:ilvl="0">
      <w:startOverride w:val="3"/>
    </w:lvlOverride>
  </w:num>
  <w:num w:numId="20">
    <w:abstractNumId w:val="2"/>
    <w:lvlOverride w:ilvl="0">
      <w:startOverride w:val="1"/>
    </w:lvlOverride>
  </w:num>
  <w:num w:numId="21">
    <w:abstractNumId w:val="31"/>
    <w:lvlOverride w:ilvl="0">
      <w:startOverride w:val="2"/>
    </w:lvlOverride>
  </w:num>
  <w:num w:numId="22">
    <w:abstractNumId w:val="13"/>
    <w:lvlOverride w:ilvl="0">
      <w:startOverride w:val="3"/>
    </w:lvlOverride>
  </w:num>
  <w:num w:numId="23">
    <w:abstractNumId w:val="11"/>
    <w:lvlOverride w:ilvl="0">
      <w:startOverride w:val="1"/>
    </w:lvlOverride>
  </w:num>
  <w:num w:numId="24">
    <w:abstractNumId w:val="27"/>
    <w:lvlOverride w:ilvl="0">
      <w:startOverride w:val="3"/>
    </w:lvlOverride>
  </w:num>
  <w:num w:numId="25">
    <w:abstractNumId w:val="33"/>
    <w:lvlOverride w:ilvl="0">
      <w:startOverride w:val="1"/>
    </w:lvlOverride>
  </w:num>
  <w:num w:numId="26">
    <w:abstractNumId w:val="30"/>
    <w:lvlOverride w:ilvl="0">
      <w:startOverride w:val="1"/>
    </w:lvlOverride>
  </w:num>
  <w:num w:numId="27">
    <w:abstractNumId w:val="21"/>
  </w:num>
  <w:num w:numId="28">
    <w:abstractNumId w:val="34"/>
  </w:num>
  <w:num w:numId="29">
    <w:abstractNumId w:val="10"/>
  </w:num>
  <w:num w:numId="30">
    <w:abstractNumId w:val="4"/>
  </w:num>
  <w:num w:numId="31">
    <w:abstractNumId w:val="20"/>
  </w:num>
  <w:num w:numId="32">
    <w:abstractNumId w:val="6"/>
  </w:num>
  <w:num w:numId="33">
    <w:abstractNumId w:val="0"/>
  </w:num>
  <w:num w:numId="34">
    <w:abstractNumId w:val="22"/>
  </w:num>
  <w:num w:numId="35">
    <w:abstractNumId w:val="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9F"/>
    <w:rsid w:val="00155C9F"/>
    <w:rsid w:val="00177B1E"/>
    <w:rsid w:val="001D019A"/>
    <w:rsid w:val="00220552"/>
    <w:rsid w:val="002F7AB6"/>
    <w:rsid w:val="003233DB"/>
    <w:rsid w:val="00351DC2"/>
    <w:rsid w:val="004B09BD"/>
    <w:rsid w:val="004C6CF7"/>
    <w:rsid w:val="005307F1"/>
    <w:rsid w:val="005B3D12"/>
    <w:rsid w:val="005F7B06"/>
    <w:rsid w:val="00626D8B"/>
    <w:rsid w:val="006D389F"/>
    <w:rsid w:val="00773537"/>
    <w:rsid w:val="00816DB4"/>
    <w:rsid w:val="00861AF1"/>
    <w:rsid w:val="00876AFB"/>
    <w:rsid w:val="008A3CBB"/>
    <w:rsid w:val="009C59FB"/>
    <w:rsid w:val="00A1129B"/>
    <w:rsid w:val="00A13BF5"/>
    <w:rsid w:val="00A246AA"/>
    <w:rsid w:val="00A47FE4"/>
    <w:rsid w:val="00A620C5"/>
    <w:rsid w:val="00AB0350"/>
    <w:rsid w:val="00AB492F"/>
    <w:rsid w:val="00AF3FC1"/>
    <w:rsid w:val="00B20FF7"/>
    <w:rsid w:val="00B42F94"/>
    <w:rsid w:val="00BC4601"/>
    <w:rsid w:val="00C66ED0"/>
    <w:rsid w:val="00C7780A"/>
    <w:rsid w:val="00CB6D3F"/>
    <w:rsid w:val="00CD5421"/>
    <w:rsid w:val="00D919A1"/>
    <w:rsid w:val="00DC668A"/>
    <w:rsid w:val="00DE2AA9"/>
    <w:rsid w:val="00E426CB"/>
    <w:rsid w:val="00E70299"/>
    <w:rsid w:val="00EA4AF3"/>
    <w:rsid w:val="00ED38A8"/>
    <w:rsid w:val="00ED7C31"/>
    <w:rsid w:val="00EE172C"/>
    <w:rsid w:val="00E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2ABA"/>
  <w15:chartTrackingRefBased/>
  <w15:docId w15:val="{A4FB86B2-21F0-432A-A401-71343B54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8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35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66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46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4d1_D90Bw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bsd-my.sharepoint.com/:w:/g/personal/cremar_cbsd_org/EejsTwz9qgpLuC2wxvvzqewB3-wmU0H-qyQzCbbpaPRBOA?e=vQ99L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bsd-my.sharepoint.com/:w:/g/personal/cremar_cbsd_org/EbZtB0MjsWhFrBwQiJ6KCw4BAOJQW2RqeVIIjNaiFLD4SA?e=hq3VI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4" ma:contentTypeDescription="Create a new document." ma:contentTypeScope="" ma:versionID="b8a3bfc4596421723c1b0d458fdb0309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607dcbb2afd5f07356b11031bcb91c0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23A479-DF78-4FD9-9E91-DB16D4AF2693}">
  <ds:schemaRefs>
    <ds:schemaRef ds:uri="http://purl.org/dc/dcmitype/"/>
    <ds:schemaRef ds:uri="http://schemas.microsoft.com/office/infopath/2007/PartnerControls"/>
    <ds:schemaRef ds:uri="350c59b8-ef47-499b-854d-053920ee1b74"/>
    <ds:schemaRef ds:uri="http://purl.org/dc/elements/1.1/"/>
    <ds:schemaRef ds:uri="http://schemas.microsoft.com/office/2006/metadata/properties"/>
    <ds:schemaRef ds:uri="http://schemas.microsoft.com/office/2006/documentManagement/types"/>
    <ds:schemaRef ds:uri="4795ba03-b8fd-4cfa-91e2-7f74fada24e8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B3FB3C2-6378-4385-93FB-F57372C63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A22292-BA4A-4D1F-8739-DD46B23793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KRATZ, RICHARD</dc:creator>
  <cp:keywords/>
  <dc:description/>
  <cp:lastModifiedBy>REMAR, COLLEEN</cp:lastModifiedBy>
  <cp:revision>14</cp:revision>
  <dcterms:created xsi:type="dcterms:W3CDTF">2020-03-19T22:06:00Z</dcterms:created>
  <dcterms:modified xsi:type="dcterms:W3CDTF">2020-03-22T23:44:00Z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